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D0C0F" w14:textId="77777777" w:rsidR="00486C82" w:rsidRDefault="00486C82" w:rsidP="00B75FD5">
      <w:pPr>
        <w:spacing w:after="0" w:line="240" w:lineRule="auto"/>
        <w:jc w:val="center"/>
        <w:rPr>
          <w:lang w:val="ru-RU"/>
        </w:rPr>
      </w:pPr>
    </w:p>
    <w:p w14:paraId="2B647152" w14:textId="77777777" w:rsidR="00486C82" w:rsidRDefault="00486C82" w:rsidP="00B75FD5">
      <w:pPr>
        <w:spacing w:after="0" w:line="240" w:lineRule="auto"/>
        <w:jc w:val="center"/>
        <w:rPr>
          <w:lang w:val="ru-RU"/>
        </w:rPr>
      </w:pPr>
    </w:p>
    <w:p w14:paraId="475C1069" w14:textId="77777777" w:rsidR="00486C82" w:rsidRDefault="00486C82" w:rsidP="00B75FD5">
      <w:pPr>
        <w:spacing w:after="0" w:line="240" w:lineRule="auto"/>
        <w:jc w:val="center"/>
        <w:rPr>
          <w:lang w:val="ru-RU"/>
        </w:rPr>
      </w:pPr>
    </w:p>
    <w:p w14:paraId="31EE59C5" w14:textId="77777777" w:rsidR="00B75FD5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14:paraId="1FF6BB4D" w14:textId="64C74083" w:rsidR="00B75FD5" w:rsidRPr="00B75FD5" w:rsidRDefault="00B75FD5" w:rsidP="007D4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«Солтүстік Қазақстан облысы Жамбыл ауданы </w:t>
      </w:r>
      <w:r w:rsidR="003503C4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Майбалық</w:t>
      </w: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 ауылдық округі әкімінің аппараты» коммуналдық мемлекеттік мекемесінің</w:t>
      </w:r>
    </w:p>
    <w:p w14:paraId="577C3F8E" w14:textId="77777777" w:rsidR="00B75FD5" w:rsidRPr="00B75FD5" w:rsidRDefault="00B75FD5" w:rsidP="007D4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мемлекеттік қызметтер көрсету туралы</w:t>
      </w:r>
    </w:p>
    <w:p w14:paraId="549F0878" w14:textId="28877B56" w:rsidR="00B75FD5" w:rsidRPr="00B75FD5" w:rsidRDefault="00B75FD5" w:rsidP="007D4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202</w:t>
      </w:r>
      <w:r w:rsidR="007D4589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2</w:t>
      </w: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 жылға арналған </w:t>
      </w:r>
    </w:p>
    <w:p w14:paraId="7414D448" w14:textId="77777777" w:rsidR="00B75FD5" w:rsidRPr="00B75FD5" w:rsidRDefault="00B75FD5" w:rsidP="007D4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ЕСЕБІ</w:t>
      </w:r>
    </w:p>
    <w:p w14:paraId="5E20D58D" w14:textId="77777777" w:rsidR="00B75FD5" w:rsidRPr="006528A2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CAD64C1" w14:textId="65281EBC" w:rsidR="00B75FD5" w:rsidRPr="006528A2" w:rsidRDefault="00B75FD5" w:rsidP="00F6424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3503C4" w:rsidRPr="003503C4">
        <w:rPr>
          <w:lang w:val="kk-KZ"/>
        </w:rPr>
        <w:t xml:space="preserve"> </w:t>
      </w:r>
      <w:r w:rsidR="003503C4" w:rsidRP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2013 жылғы 15 сәуірдегі "Мемлекеттік көрсетілетін қызметтер туралы" Заңына сәйкес және Қазақстан Республикасы Үкіметінің 2020 жылғы 31 қаңтардағы № 39/НК қаулысымен бекітілген Мемлекеттік көрсетілетін қызметтер тізіліміне енгізілген өзгерісте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р мен толықтыруларға сәйкес 2022</w:t>
      </w:r>
      <w:r w:rsidR="003503C4" w:rsidRP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Майбалық ауылд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ық округі әкімінің аппаратымен 5</w:t>
      </w:r>
      <w:r w:rsidR="003503C4" w:rsidRP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Мемлекеттік қызмет көрсетілді</w:t>
      </w:r>
    </w:p>
    <w:p w14:paraId="12FF147C" w14:textId="004800E4" w:rsidR="00B75FD5" w:rsidRPr="006528A2" w:rsidRDefault="00B75FD5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Жыл ағымында барлығы </w:t>
      </w:r>
      <w:r w:rsidR="000E4212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көрсетілді:</w:t>
      </w:r>
    </w:p>
    <w:p w14:paraId="5EC1A0C0" w14:textId="01DB0ED5" w:rsidR="008C48D8" w:rsidRPr="006528A2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қызметті берушілер (мемлекеттік корпорация арқылы көрсетілгендерді қоспағанда) қағаз нысанда көрсетілген – 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0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14:paraId="4540DF6F" w14:textId="395650CE" w:rsidR="00B75FD5" w:rsidRPr="00F6424D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   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корпорация арқылы көрсетілген – </w:t>
      </w:r>
      <w:r w:rsidR="007D458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8C48D8"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4B24435" w14:textId="77777777" w:rsidR="000E4212" w:rsidRDefault="00B75FD5" w:rsidP="000E4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   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«Е-лицензиялау» арқылы 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D4589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D4517BA" w14:textId="49FA8696" w:rsidR="00B75FD5" w:rsidRPr="00486C82" w:rsidRDefault="000E4212" w:rsidP="000E42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«Солтүстік Қазақстан облысы Жамбыл ауданы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Майбалық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КММ көрсетілетін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қызметтің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bookmarkStart w:id="0" w:name="_GoBack"/>
      <w:bookmarkEnd w:id="0"/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қызметінің стандарттары мен регламенттері бекітілген. </w:t>
      </w:r>
    </w:p>
    <w:p w14:paraId="1EAC05E0" w14:textId="77777777" w:rsidR="008C48D8" w:rsidRPr="006528A2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86C8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Халыққа мемлекеттік қызмет көрсету мәселелер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і бойынша ақпарат беру және қол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жетімділік мақсатында ауылдық округ әкімінің аппаратында көрнекі ақпарат орналастырылған (заң, стандарттар, регламенттер, өтініш үлгілері).</w:t>
      </w:r>
    </w:p>
    <w:p w14:paraId="486A2AE8" w14:textId="77777777" w:rsidR="008C48D8" w:rsidRPr="006528A2" w:rsidRDefault="008C48D8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 xml:space="preserve">Мемлекеттік мекеменің сайтында 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бөлімі құрылды, ол ай сайын жаңарт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ылып отырады. Сондай-ақ сайтта «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станд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арттар жобаларын жария талқылау»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бөлімі құрылды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2BFCD987" w14:textId="0881970A" w:rsidR="008C48D8" w:rsidRPr="006528A2" w:rsidRDefault="006C41E4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Святодуховка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ауылы әкімдігінде электрондық мемлекеттік қызметтерге қолже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тімділік бұрышы бар. 202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«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мемлекеттік қызметтерге қол жеткізу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бұрышы арқылы халыққа 1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69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мемлекеттік қызмет көрсетілді.</w:t>
      </w:r>
    </w:p>
    <w:p w14:paraId="1E31E251" w14:textId="211166FB" w:rsidR="008C48D8" w:rsidRPr="006528A2" w:rsidRDefault="008C48D8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қызметтерді халық арасында танымал ету бойынша і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с-шараларды жүргізу мақсатында «электрондық үкімет» 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постерлер), роликтер пайдаланылады. Аталған материалдар стендте және ауылдық округ әкімі аппаратының сайтында орналастырылған. 202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Мемлекеттік қызмет көрсету бойынша 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11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дана брошюралар мен жадынамалар таратылды.</w:t>
      </w:r>
    </w:p>
    <w:p w14:paraId="3F1BBAC0" w14:textId="5C0F90DE" w:rsidR="00F6424D" w:rsidRDefault="00F6424D" w:rsidP="00F6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color w:val="000000"/>
          <w:sz w:val="28"/>
          <w:szCs w:val="28"/>
          <w:lang w:val="kk-KZ"/>
        </w:rPr>
        <w:t>-құқықтық актілерді сақтау жөніндегі жұмыс жалғастырылатын болады.</w:t>
      </w:r>
    </w:p>
    <w:p w14:paraId="615E0121" w14:textId="77777777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Мемлекеттік қызметтерді тиімді және сапалы көрсету мақсатында округте "дөңгелек үстел", "Ашық есік күні" брифинг өткізілді, оның барысында мемлекеттік қызметтерді көрсету бойынша қызықтырған сұрақтарға жауаптар берілді, сондай-ақ аудандық газетке мақала жарияланды.</w:t>
      </w:r>
    </w:p>
    <w:p w14:paraId="6E5E34F7" w14:textId="7FF9C15C" w:rsidR="006C41E4" w:rsidRPr="006C41E4" w:rsidRDefault="007D4589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2022</w:t>
      </w:r>
      <w:r w:rsidR="006C41E4"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округ тұрғындарын цифрлық сауаттылыққа онлайн оқыту жүргізілді.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"Цифрлық Қазақстан" сайтында 48</w:t>
      </w:r>
      <w:r w:rsidR="006C41E4"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адам оқытудан өтті.</w:t>
      </w:r>
    </w:p>
    <w:p w14:paraId="2F22C9BD" w14:textId="77777777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 "Мемлекеттік көрсетілетін қызметтер туралы" 2013 жылғы 15 сәуірдегі № 88-V ҚР Заңына сәйкес бекітілген Стандарттарға сәйкес көрсетіледі. Қызметтер баламалы негізде де, баламасыз негізде де көрсетіледі.</w:t>
      </w:r>
    </w:p>
    <w:p w14:paraId="64A2219D" w14:textId="4C6DACBC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қызметтерді көрсетуге ішкі бақылау нәтижелеріне сәйкес 202</w:t>
      </w:r>
      <w:r w:rsidR="007D4589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 ішінде көрсету мерзімдерін бұзу тіркелген жоқ.</w:t>
      </w:r>
    </w:p>
    <w:p w14:paraId="5C358078" w14:textId="3AF06897" w:rsid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Халыққа көрсетілетін қызметтердің сапасын жақсартудың тиімділігі мақсатында түсіндіру іс-шараларын ("Ашық есік күні", семинарлар, дөңгелек үстелдер, БАҚ-та және интернет ресурстарда мақалаларды жариялау) жүргізу, мемлекеттік қызметтер көрсету кезінде нормативтік-құқықтық актілерді сақтау жөніндегі жұмыс жалғастырылатын болады.</w:t>
      </w:r>
    </w:p>
    <w:p w14:paraId="25D826BA" w14:textId="77777777" w:rsidR="00F6424D" w:rsidRPr="00F6424D" w:rsidRDefault="00F6424D" w:rsidP="00F6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70527247" w14:textId="77777777" w:rsidR="00B75FD5" w:rsidRPr="00F6424D" w:rsidRDefault="00F6424D" w:rsidP="00F6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 мәселелері бойынша қызмет алушылардың шағымдары туралы ақпарат</w:t>
      </w:r>
    </w:p>
    <w:p w14:paraId="25F6FD4A" w14:textId="77777777" w:rsidR="00B75FD5" w:rsidRPr="00A763C2" w:rsidRDefault="00B75FD5" w:rsidP="00B75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F5FBE27" w14:textId="5EC16134" w:rsidR="00B75FD5" w:rsidRPr="00486C82" w:rsidRDefault="00B75FD5" w:rsidP="00B75F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63C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6424D" w:rsidRPr="00486C82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7D458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6424D" w:rsidRPr="00486C82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шағымдар түскен жоқ. </w:t>
      </w:r>
    </w:p>
    <w:p w14:paraId="670E8F78" w14:textId="77777777" w:rsidR="00B75FD5" w:rsidRPr="00486C82" w:rsidRDefault="00B75FD5" w:rsidP="00B75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4A2DC5D" w14:textId="77777777" w:rsidR="00B75FD5" w:rsidRPr="00486C82" w:rsidRDefault="00B75FD5" w:rsidP="00B75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ECB998" w14:textId="19506E2E" w:rsidR="00F6424D" w:rsidRPr="006C41E4" w:rsidRDefault="006C41E4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b/>
          <w:sz w:val="28"/>
          <w:szCs w:val="28"/>
          <w:lang w:val="kk-KZ"/>
        </w:rPr>
        <w:t>Майбалық</w:t>
      </w:r>
      <w:r w:rsidR="00F6424D"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</w:t>
      </w:r>
    </w:p>
    <w:p w14:paraId="2298E5F2" w14:textId="1247FAC0" w:rsidR="00B75FD5" w:rsidRPr="007D4589" w:rsidRDefault="00F6424D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округінің әкімі </w:t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D45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5FD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</w:t>
      </w:r>
      <w:r w:rsidR="007D45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Г.Нұрахметова</w:t>
      </w:r>
    </w:p>
    <w:p w14:paraId="5EBA33B4" w14:textId="77777777" w:rsidR="00B75FD5" w:rsidRPr="006C41E4" w:rsidRDefault="00B75FD5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85E6279" w14:textId="77777777" w:rsidR="00B75FD5" w:rsidRPr="006C41E4" w:rsidRDefault="00B75FD5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7F48CE1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0BCD742D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63EE8D0E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51A64074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72039155" w14:textId="77777777" w:rsidR="00B75FD5" w:rsidRPr="006C41E4" w:rsidRDefault="00B75FD5" w:rsidP="00B75FD5">
      <w:pPr>
        <w:rPr>
          <w:lang w:val="kk-KZ"/>
        </w:rPr>
      </w:pPr>
    </w:p>
    <w:p w14:paraId="0DEB5900" w14:textId="77777777" w:rsidR="00B75FD5" w:rsidRPr="006C41E4" w:rsidRDefault="00B75FD5">
      <w:pPr>
        <w:rPr>
          <w:lang w:val="kk-KZ"/>
        </w:rPr>
      </w:pPr>
    </w:p>
    <w:p w14:paraId="18C216DD" w14:textId="77777777" w:rsidR="00B75FD5" w:rsidRPr="006C41E4" w:rsidRDefault="00B75FD5">
      <w:pPr>
        <w:rPr>
          <w:lang w:val="kk-KZ"/>
        </w:rPr>
      </w:pPr>
    </w:p>
    <w:p w14:paraId="68F3E929" w14:textId="77777777" w:rsidR="00B75FD5" w:rsidRPr="006C41E4" w:rsidRDefault="00B75FD5">
      <w:pPr>
        <w:rPr>
          <w:lang w:val="kk-KZ"/>
        </w:rPr>
      </w:pPr>
    </w:p>
    <w:p w14:paraId="7044B1AB" w14:textId="77777777" w:rsidR="00B75FD5" w:rsidRPr="006C41E4" w:rsidRDefault="00B75FD5">
      <w:pPr>
        <w:rPr>
          <w:lang w:val="kk-KZ"/>
        </w:rPr>
      </w:pPr>
    </w:p>
    <w:p w14:paraId="1660DCEB" w14:textId="77777777" w:rsidR="00B75FD5" w:rsidRPr="006C41E4" w:rsidRDefault="00B75FD5">
      <w:pPr>
        <w:rPr>
          <w:lang w:val="kk-KZ"/>
        </w:rPr>
      </w:pPr>
    </w:p>
    <w:sectPr w:rsidR="00B75FD5" w:rsidRPr="006C41E4" w:rsidSect="004A378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76"/>
    <w:rsid w:val="000E4212"/>
    <w:rsid w:val="0033058B"/>
    <w:rsid w:val="003503C4"/>
    <w:rsid w:val="003C3966"/>
    <w:rsid w:val="00486C82"/>
    <w:rsid w:val="004A378D"/>
    <w:rsid w:val="004C3362"/>
    <w:rsid w:val="006528A2"/>
    <w:rsid w:val="006C41E4"/>
    <w:rsid w:val="00775006"/>
    <w:rsid w:val="007D4589"/>
    <w:rsid w:val="007D59E2"/>
    <w:rsid w:val="00895BFA"/>
    <w:rsid w:val="008C48D8"/>
    <w:rsid w:val="009C1309"/>
    <w:rsid w:val="00A763C2"/>
    <w:rsid w:val="00B75FD5"/>
    <w:rsid w:val="00D4708D"/>
    <w:rsid w:val="00E50476"/>
    <w:rsid w:val="00EF5FBD"/>
    <w:rsid w:val="00F266E2"/>
    <w:rsid w:val="00F535B6"/>
    <w:rsid w:val="00F6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93FC"/>
  <w15:docId w15:val="{F0082470-20A2-43A5-8287-F125B0E0E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1">
    <w:name w:val="Заголовок1"/>
    <w:basedOn w:val="a"/>
    <w:next w:val="a5"/>
    <w:qFormat/>
    <w:rsid w:val="004A378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4A378D"/>
    <w:pPr>
      <w:spacing w:after="140"/>
    </w:pPr>
  </w:style>
  <w:style w:type="paragraph" w:styleId="a6">
    <w:name w:val="List"/>
    <w:basedOn w:val="a5"/>
    <w:rsid w:val="004A378D"/>
    <w:rPr>
      <w:rFonts w:cs="Arial"/>
    </w:rPr>
  </w:style>
  <w:style w:type="paragraph" w:styleId="a7">
    <w:name w:val="caption"/>
    <w:basedOn w:val="a"/>
    <w:qFormat/>
    <w:rsid w:val="004A378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4A378D"/>
    <w:pPr>
      <w:suppressLineNumbers/>
    </w:pPr>
    <w:rPr>
      <w:rFonts w:cs="Arial"/>
    </w:rPr>
  </w:style>
  <w:style w:type="paragraph" w:styleId="a9">
    <w:name w:val="No Spacing"/>
    <w:uiPriority w:val="1"/>
    <w:qFormat/>
    <w:rsid w:val="00C440C2"/>
    <w:rPr>
      <w:rFonts w:cs="Calibri"/>
    </w:rPr>
  </w:style>
  <w:style w:type="paragraph" w:styleId="aa">
    <w:name w:val="Balloon Text"/>
    <w:basedOn w:val="a"/>
    <w:link w:val="ab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75F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5FD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dc:description/>
  <cp:lastModifiedBy>ОРГ</cp:lastModifiedBy>
  <cp:revision>7</cp:revision>
  <cp:lastPrinted>2021-03-05T05:58:00Z</cp:lastPrinted>
  <dcterms:created xsi:type="dcterms:W3CDTF">2021-03-11T04:45:00Z</dcterms:created>
  <dcterms:modified xsi:type="dcterms:W3CDTF">2023-03-27T09:02:00Z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